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E8F" w:rsidRDefault="00A95B98">
      <w:pPr>
        <w:widowControl/>
        <w:spacing w:line="360" w:lineRule="atLeast"/>
        <w:ind w:firstLine="420"/>
        <w:jc w:val="center"/>
        <w:rPr>
          <w:rFonts w:ascii="微软雅黑" w:eastAsia="微软雅黑" w:hAnsi="微软雅黑" w:cs="微软雅黑"/>
          <w:sz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  <w:shd w:val="clear" w:color="auto" w:fill="FFFFFF"/>
        </w:rPr>
        <w:t>浙江广厦建设职业技术大学</w:t>
      </w:r>
    </w:p>
    <w:p w:rsidR="008B4E8F" w:rsidRDefault="00A95B98">
      <w:pPr>
        <w:widowControl/>
        <w:spacing w:line="360" w:lineRule="atLeast"/>
        <w:ind w:firstLine="420"/>
        <w:jc w:val="center"/>
        <w:rPr>
          <w:rFonts w:ascii="微软雅黑" w:eastAsia="微软雅黑" w:hAnsi="微软雅黑" w:cs="微软雅黑"/>
          <w:sz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  <w:shd w:val="clear" w:color="auto" w:fill="FFFFFF"/>
        </w:rPr>
        <w:t>2020年高职扩</w:t>
      </w:r>
      <w:r>
        <w:rPr>
          <w:rFonts w:ascii="宋体" w:eastAsia="宋体" w:hAnsi="宋体" w:cs="宋体"/>
          <w:b/>
          <w:color w:val="000000"/>
          <w:kern w:val="0"/>
          <w:sz w:val="36"/>
          <w:szCs w:val="36"/>
          <w:shd w:val="clear" w:color="auto" w:fill="FFFFFF"/>
        </w:rPr>
        <w:t>招</w:t>
      </w: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  <w:shd w:val="clear" w:color="auto" w:fill="FFFFFF"/>
        </w:rPr>
        <w:t>机电一体化技术</w:t>
      </w:r>
      <w:r>
        <w:rPr>
          <w:rFonts w:ascii="宋体" w:eastAsia="宋体" w:hAnsi="宋体" w:cs="宋体"/>
          <w:b/>
          <w:color w:val="000000"/>
          <w:kern w:val="0"/>
          <w:sz w:val="36"/>
          <w:szCs w:val="36"/>
          <w:shd w:val="clear" w:color="auto" w:fill="FFFFFF"/>
        </w:rPr>
        <w:t>专业</w:t>
      </w: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  <w:shd w:val="clear" w:color="auto" w:fill="FFFFFF"/>
        </w:rPr>
        <w:t>职业</w:t>
      </w:r>
      <w:r>
        <w:rPr>
          <w:rFonts w:ascii="宋体" w:eastAsia="宋体" w:hAnsi="宋体" w:cs="宋体"/>
          <w:b/>
          <w:color w:val="000000"/>
          <w:kern w:val="0"/>
          <w:sz w:val="36"/>
          <w:szCs w:val="36"/>
          <w:shd w:val="clear" w:color="auto" w:fill="FFFFFF"/>
        </w:rPr>
        <w:t>适应性测试</w:t>
      </w: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  <w:shd w:val="clear" w:color="auto" w:fill="FFFFFF"/>
        </w:rPr>
        <w:t>大纲</w:t>
      </w:r>
    </w:p>
    <w:p w:rsidR="008B4E8F" w:rsidRDefault="00A95B98">
      <w:pPr>
        <w:widowControl/>
        <w:spacing w:line="360" w:lineRule="atLeast"/>
        <w:ind w:firstLine="562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仿宋" w:eastAsia="仿宋" w:hAnsi="仿宋" w:cs="仿宋"/>
          <w:b/>
          <w:color w:val="000000"/>
          <w:kern w:val="0"/>
          <w:sz w:val="28"/>
          <w:szCs w:val="28"/>
          <w:shd w:val="clear" w:color="auto" w:fill="FFFFFF"/>
        </w:rPr>
        <w:t>一、测试目标</w:t>
      </w:r>
    </w:p>
    <w:p w:rsidR="008B4E8F" w:rsidRDefault="00A95B98">
      <w:pPr>
        <w:widowControl/>
        <w:spacing w:line="300" w:lineRule="auto"/>
        <w:ind w:firstLine="640"/>
        <w:jc w:val="left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职业适应性测试结合高职</w:t>
      </w:r>
      <w:r>
        <w:rPr>
          <w:rFonts w:ascii="仿宋" w:eastAsia="仿宋" w:hAnsi="仿宋" w:cs="宋体"/>
          <w:color w:val="000000"/>
          <w:sz w:val="28"/>
          <w:szCs w:val="28"/>
        </w:rPr>
        <w:t>扩招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生应当具备的基本素养和机电一体化技术专业学习要求，侧重考查学生未来从事</w:t>
      </w:r>
      <w:r w:rsidR="00E8796F">
        <w:rPr>
          <w:rFonts w:ascii="仿宋" w:eastAsia="仿宋" w:hAnsi="仿宋" w:cs="宋体" w:hint="eastAsia"/>
          <w:color w:val="000000"/>
          <w:sz w:val="28"/>
          <w:szCs w:val="28"/>
        </w:rPr>
        <w:t>本专业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生产、建设、服务、管理等一线工作所必备的基本职业素质，其目的是测试考生的综合素质和职业倾向性，主要测试考生以下几个方面的素质与能力：</w:t>
      </w:r>
    </w:p>
    <w:p w:rsidR="008B4E8F" w:rsidRDefault="00A95B98">
      <w:pPr>
        <w:widowControl/>
        <w:spacing w:line="300" w:lineRule="auto"/>
        <w:ind w:firstLine="643"/>
        <w:jc w:val="left"/>
        <w:rPr>
          <w:rFonts w:ascii="仿宋" w:eastAsia="仿宋" w:hAnsi="仿宋" w:cs="宋体"/>
          <w:b/>
          <w:bCs/>
          <w:color w:val="0C0C0C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color w:val="0C0C0C"/>
          <w:kern w:val="0"/>
          <w:sz w:val="28"/>
          <w:szCs w:val="28"/>
        </w:rPr>
        <w:t>1.</w:t>
      </w:r>
      <w:r w:rsidR="00E8796F">
        <w:rPr>
          <w:rFonts w:ascii="仿宋" w:eastAsia="仿宋" w:hAnsi="仿宋" w:cs="宋体" w:hint="eastAsia"/>
          <w:b/>
          <w:bCs/>
          <w:color w:val="0C0C0C"/>
          <w:kern w:val="0"/>
          <w:sz w:val="28"/>
          <w:szCs w:val="28"/>
        </w:rPr>
        <w:t>身心素质</w:t>
      </w:r>
    </w:p>
    <w:p w:rsidR="008B4E8F" w:rsidRDefault="00E8796F">
      <w:pPr>
        <w:widowControl/>
        <w:spacing w:line="300" w:lineRule="auto"/>
        <w:ind w:firstLine="64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主要考查考生</w:t>
      </w:r>
      <w:bookmarkStart w:id="0" w:name="_GoBack"/>
      <w:bookmarkEnd w:id="0"/>
      <w:r w:rsidR="00A95B98">
        <w:rPr>
          <w:rFonts w:ascii="仿宋" w:eastAsia="仿宋" w:hAnsi="仿宋" w:cs="宋体" w:hint="eastAsia"/>
          <w:kern w:val="0"/>
          <w:sz w:val="28"/>
          <w:szCs w:val="28"/>
        </w:rPr>
        <w:t>正确的情感、态度、价值观、心理素质、安全意识等。思想道德素质包括具有正确的人生观、价值观和世界观，对伦理道德、社会公共道德、职业道德有清晰的认知，具备良好的公民基本道德素质。健康素质包括乐观开朗，积极上进，有自信心，不偏激，不固执，具有一定的情绪调节和自控力，能冷静地处理问题，具有较强的安全意识。</w:t>
      </w:r>
    </w:p>
    <w:p w:rsidR="008B4E8F" w:rsidRDefault="00A95B98">
      <w:pPr>
        <w:widowControl/>
        <w:spacing w:line="300" w:lineRule="auto"/>
        <w:ind w:firstLine="643"/>
        <w:jc w:val="left"/>
        <w:rPr>
          <w:rFonts w:ascii="仿宋" w:eastAsia="仿宋" w:hAnsi="仿宋" w:cs="宋体"/>
          <w:b/>
          <w:bCs/>
          <w:color w:val="0C0C0C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color w:val="0C0C0C"/>
          <w:kern w:val="0"/>
          <w:sz w:val="28"/>
          <w:szCs w:val="28"/>
        </w:rPr>
        <w:t>2.科学素养</w:t>
      </w:r>
    </w:p>
    <w:p w:rsidR="008B4E8F" w:rsidRDefault="009A6837">
      <w:pPr>
        <w:widowControl/>
        <w:spacing w:line="300" w:lineRule="auto"/>
        <w:ind w:firstLine="64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数字</w:t>
      </w:r>
      <w:r w:rsidR="00A95B98">
        <w:rPr>
          <w:rFonts w:ascii="仿宋" w:eastAsia="仿宋" w:hAnsi="仿宋" w:cs="宋体" w:hint="eastAsia"/>
          <w:kern w:val="0"/>
          <w:sz w:val="28"/>
          <w:szCs w:val="28"/>
        </w:rPr>
        <w:t>信息处理、应用能力。科学素养包括</w:t>
      </w:r>
      <w:r>
        <w:rPr>
          <w:rFonts w:ascii="仿宋" w:eastAsia="仿宋" w:hAnsi="仿宋" w:cs="宋体" w:hint="eastAsia"/>
          <w:kern w:val="0"/>
          <w:sz w:val="28"/>
          <w:szCs w:val="28"/>
        </w:rPr>
        <w:t>机电一体化</w:t>
      </w:r>
      <w:r w:rsidR="00A95B98">
        <w:rPr>
          <w:rFonts w:ascii="仿宋" w:eastAsia="仿宋" w:hAnsi="仿宋" w:cs="宋体" w:hint="eastAsia"/>
          <w:kern w:val="0"/>
          <w:sz w:val="28"/>
          <w:szCs w:val="28"/>
        </w:rPr>
        <w:t>技术在工作岗位中的基本应用，计算机技术在生活中的基本应用，移动终端 （手机等）在工作、生活中的基本应用；信息获取、分析、处理及运用等。</w:t>
      </w:r>
    </w:p>
    <w:p w:rsidR="008B4E8F" w:rsidRDefault="00A95B98">
      <w:pPr>
        <w:widowControl/>
        <w:spacing w:line="300" w:lineRule="auto"/>
        <w:ind w:firstLine="643"/>
        <w:jc w:val="left"/>
        <w:rPr>
          <w:rFonts w:ascii="仿宋" w:eastAsia="仿宋" w:hAnsi="仿宋" w:cs="宋体"/>
          <w:b/>
          <w:bCs/>
          <w:color w:val="0C0C0C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color w:val="0C0C0C"/>
          <w:kern w:val="0"/>
          <w:sz w:val="28"/>
          <w:szCs w:val="28"/>
        </w:rPr>
        <w:t>3.沟通能力</w:t>
      </w:r>
    </w:p>
    <w:p w:rsidR="008B4E8F" w:rsidRDefault="00A95B98">
      <w:pPr>
        <w:widowControl/>
        <w:spacing w:line="300" w:lineRule="auto"/>
        <w:ind w:firstLine="64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与人交流、与人合作等能力。沟通能力包括准确、得体地遣词用字；从语法、语气、语义等方面对有关句子做出正确判断；对文字隐含信息进行的合理推断；与人相处时的礼仪、沟通协作以及问题处置。</w:t>
      </w:r>
    </w:p>
    <w:p w:rsidR="008B4E8F" w:rsidRDefault="00A95B98">
      <w:pPr>
        <w:widowControl/>
        <w:spacing w:line="300" w:lineRule="auto"/>
        <w:ind w:firstLine="643"/>
        <w:jc w:val="left"/>
        <w:rPr>
          <w:rFonts w:ascii="仿宋" w:eastAsia="仿宋" w:hAnsi="仿宋" w:cs="宋体"/>
          <w:b/>
          <w:bCs/>
          <w:color w:val="0C0C0C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color w:val="0C0C0C"/>
          <w:kern w:val="0"/>
          <w:sz w:val="28"/>
          <w:szCs w:val="28"/>
        </w:rPr>
        <w:t>4.应用分析能力</w:t>
      </w:r>
    </w:p>
    <w:p w:rsidR="008B4E8F" w:rsidRDefault="00A95B98">
      <w:pPr>
        <w:widowControl/>
        <w:spacing w:line="300" w:lineRule="auto"/>
        <w:ind w:firstLine="64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对事物进行观察、分辨、判断和剖析的能力。应用分析能力包括综合运用所学知识论证阐释、分析评价、探究并解决问题的能力。</w:t>
      </w:r>
    </w:p>
    <w:p w:rsidR="008B4E8F" w:rsidRDefault="00A95B98">
      <w:pPr>
        <w:widowControl/>
        <w:spacing w:line="300" w:lineRule="auto"/>
        <w:ind w:firstLine="643"/>
        <w:jc w:val="left"/>
        <w:rPr>
          <w:rFonts w:ascii="仿宋" w:eastAsia="仿宋" w:hAnsi="仿宋" w:cs="宋体"/>
          <w:b/>
          <w:bCs/>
          <w:color w:val="0C0C0C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color w:val="0C0C0C"/>
          <w:kern w:val="0"/>
          <w:sz w:val="28"/>
          <w:szCs w:val="28"/>
        </w:rPr>
        <w:t>5.职业倾向</w:t>
      </w:r>
    </w:p>
    <w:p w:rsidR="008B4E8F" w:rsidRDefault="00A95B98">
      <w:pPr>
        <w:widowControl/>
        <w:spacing w:line="300" w:lineRule="auto"/>
        <w:ind w:firstLine="64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对职业的行为倾向或发展潜力。职业倾向包括对职业以及影响职业生涯的因素理解，团队合作意识、职业倾向与认知、职业愿景、创业创新意识等。</w:t>
      </w:r>
    </w:p>
    <w:p w:rsidR="008B4E8F" w:rsidRDefault="00A95B98">
      <w:pPr>
        <w:widowControl/>
        <w:spacing w:line="360" w:lineRule="atLeast"/>
        <w:ind w:firstLine="562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shd w:val="clear" w:color="auto" w:fill="FFFFFF"/>
        </w:rPr>
        <w:t>二、测试原则</w:t>
      </w:r>
    </w:p>
    <w:p w:rsidR="008B4E8F" w:rsidRDefault="00A95B98">
      <w:pPr>
        <w:widowControl/>
        <w:spacing w:line="360" w:lineRule="atLeast"/>
        <w:ind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坚持“公平竞争、公正选拔、公开程序、综合评价、择优录取”的原则，做到测试方法科学适用、组织严密规范。</w:t>
      </w:r>
    </w:p>
    <w:p w:rsidR="008B4E8F" w:rsidRDefault="00A95B98">
      <w:pPr>
        <w:widowControl/>
        <w:spacing w:line="360" w:lineRule="atLeast"/>
        <w:ind w:firstLine="562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shd w:val="clear" w:color="auto" w:fill="FFFFFF"/>
        </w:rPr>
        <w:t>三、测试方法与</w:t>
      </w:r>
      <w:r>
        <w:rPr>
          <w:rFonts w:ascii="仿宋" w:eastAsia="仿宋" w:hAnsi="仿宋" w:cs="仿宋"/>
          <w:b/>
          <w:color w:val="000000"/>
          <w:kern w:val="0"/>
          <w:sz w:val="28"/>
          <w:szCs w:val="28"/>
          <w:shd w:val="clear" w:color="auto" w:fill="FFFFFF"/>
        </w:rPr>
        <w:t>时间</w:t>
      </w:r>
    </w:p>
    <w:p w:rsidR="008B4E8F" w:rsidRDefault="00A95B98">
      <w:pPr>
        <w:widowControl/>
        <w:spacing w:line="360" w:lineRule="atLeast"/>
        <w:ind w:firstLine="560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shd w:val="clear" w:color="auto" w:fill="FFFFFF"/>
        </w:rPr>
        <w:t>1.测试</w:t>
      </w:r>
      <w:r>
        <w:rPr>
          <w:rFonts w:ascii="仿宋" w:eastAsia="仿宋" w:hAnsi="仿宋" w:cs="仿宋"/>
          <w:b/>
          <w:color w:val="000000"/>
          <w:kern w:val="0"/>
          <w:sz w:val="28"/>
          <w:szCs w:val="28"/>
          <w:shd w:val="clear" w:color="auto" w:fill="FFFFFF"/>
        </w:rPr>
        <w:t>方法</w:t>
      </w:r>
    </w:p>
    <w:p w:rsidR="008B4E8F" w:rsidRDefault="00A95B98">
      <w:pPr>
        <w:widowControl/>
        <w:spacing w:line="360" w:lineRule="atLeast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面试。</w:t>
      </w:r>
    </w:p>
    <w:p w:rsidR="008B4E8F" w:rsidRDefault="00A95B98">
      <w:pPr>
        <w:widowControl/>
        <w:spacing w:line="360" w:lineRule="atLeast"/>
        <w:ind w:firstLine="560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shd w:val="clear" w:color="auto" w:fill="FFFFFF"/>
        </w:rPr>
        <w:t>2.测试</w:t>
      </w:r>
      <w:r>
        <w:rPr>
          <w:rFonts w:ascii="仿宋" w:eastAsia="仿宋" w:hAnsi="仿宋" w:cs="仿宋"/>
          <w:b/>
          <w:color w:val="000000"/>
          <w:kern w:val="0"/>
          <w:sz w:val="28"/>
          <w:szCs w:val="28"/>
          <w:shd w:val="clear" w:color="auto" w:fill="FFFFFF"/>
        </w:rPr>
        <w:t>时间</w:t>
      </w:r>
    </w:p>
    <w:p w:rsidR="008B4E8F" w:rsidRDefault="00A95B98">
      <w:pPr>
        <w:widowControl/>
        <w:spacing w:line="360" w:lineRule="atLeast"/>
        <w:ind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每</w:t>
      </w:r>
      <w:r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  <w:t>位考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生面试</w:t>
      </w:r>
      <w:r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  <w:t>时间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约</w:t>
      </w:r>
      <w:r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  <w:t>为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5分钟</w:t>
      </w:r>
      <w:r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  <w:t>。</w:t>
      </w:r>
    </w:p>
    <w:p w:rsidR="008B4E8F" w:rsidRPr="00610B0E" w:rsidRDefault="00A95B98" w:rsidP="00610B0E">
      <w:pPr>
        <w:widowControl/>
        <w:spacing w:line="360" w:lineRule="atLeast"/>
        <w:ind w:firstLine="560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shd w:val="clear" w:color="auto" w:fill="FFFFFF"/>
        </w:rPr>
        <w:t>四</w:t>
      </w:r>
      <w:r>
        <w:rPr>
          <w:rFonts w:ascii="仿宋" w:eastAsia="仿宋" w:hAnsi="仿宋" w:cs="仿宋"/>
          <w:b/>
          <w:color w:val="000000"/>
          <w:kern w:val="0"/>
          <w:sz w:val="28"/>
          <w:szCs w:val="28"/>
          <w:shd w:val="clear" w:color="auto" w:fill="FFFFFF"/>
        </w:rPr>
        <w:t>、测试内容</w:t>
      </w:r>
    </w:p>
    <w:p w:rsidR="008B4E8F" w:rsidRDefault="00A95B98">
      <w:pPr>
        <w:widowControl/>
        <w:spacing w:line="360" w:lineRule="atLeast"/>
        <w:ind w:firstLine="56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职业适应性测试考核内容及分值（总分</w:t>
      </w:r>
      <w:r>
        <w:rPr>
          <w:rFonts w:ascii="仿宋" w:eastAsia="仿宋" w:hAnsi="仿宋" w:cs="微软雅黑" w:hint="eastAsia"/>
          <w:color w:val="000000"/>
          <w:kern w:val="0"/>
          <w:sz w:val="24"/>
          <w:shd w:val="clear" w:color="auto" w:fill="FFFFFF"/>
        </w:rPr>
        <w:t>100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分）占比如下：</w:t>
      </w:r>
    </w:p>
    <w:p w:rsidR="008B4E8F" w:rsidRDefault="00A95B98">
      <w:pPr>
        <w:widowControl/>
        <w:spacing w:line="360" w:lineRule="atLeast"/>
        <w:ind w:firstLine="560"/>
        <w:jc w:val="left"/>
        <w:rPr>
          <w:rFonts w:ascii="仿宋" w:eastAsia="仿宋" w:hAnsi="仿宋" w:cs="微软雅黑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lastRenderedPageBreak/>
        <w:t>1.职业意识（</w:t>
      </w:r>
      <w:r>
        <w:rPr>
          <w:rFonts w:ascii="仿宋" w:eastAsia="仿宋" w:hAnsi="仿宋" w:cs="微软雅黑"/>
          <w:color w:val="000000"/>
          <w:kern w:val="0"/>
          <w:sz w:val="28"/>
          <w:szCs w:val="28"/>
          <w:shd w:val="clear" w:color="auto" w:fill="FFFFFF"/>
        </w:rPr>
        <w:t>3</w:t>
      </w:r>
      <w:r>
        <w:rPr>
          <w:rFonts w:ascii="仿宋" w:eastAsia="仿宋" w:hAnsi="仿宋" w:cs="微软雅黑" w:hint="eastAsia"/>
          <w:color w:val="000000"/>
          <w:kern w:val="0"/>
          <w:sz w:val="28"/>
          <w:szCs w:val="28"/>
          <w:shd w:val="clear" w:color="auto" w:fill="FFFFFF"/>
        </w:rPr>
        <w:t>0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分）：考察考生对该专业了解程度、性格与专业匹配度、职业价值观。</w:t>
      </w:r>
    </w:p>
    <w:p w:rsidR="008B4E8F" w:rsidRDefault="00A95B98">
      <w:pPr>
        <w:widowControl/>
        <w:spacing w:line="360" w:lineRule="atLeast"/>
        <w:ind w:firstLine="560"/>
        <w:jc w:val="left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  <w:t>2.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职业潜质</w:t>
      </w:r>
      <w:r>
        <w:rPr>
          <w:rFonts w:ascii="仿宋" w:eastAsia="仿宋" w:hAnsi="仿宋" w:cs="微软雅黑" w:hint="eastAsia"/>
          <w:color w:val="000000"/>
          <w:kern w:val="0"/>
          <w:sz w:val="28"/>
          <w:szCs w:val="28"/>
          <w:shd w:val="clear" w:color="auto" w:fill="FFFFFF"/>
        </w:rPr>
        <w:t>(30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分</w:t>
      </w:r>
      <w:r>
        <w:rPr>
          <w:rFonts w:ascii="仿宋" w:eastAsia="仿宋" w:hAnsi="仿宋" w:cs="微软雅黑" w:hint="eastAsia"/>
          <w:color w:val="000000"/>
          <w:kern w:val="0"/>
          <w:sz w:val="28"/>
          <w:szCs w:val="28"/>
          <w:shd w:val="clear" w:color="auto" w:fill="FFFFFF"/>
        </w:rPr>
        <w:t>)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：考察考生的心理</w:t>
      </w:r>
      <w:r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  <w:t>调节能力与适应能力、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职业倾向</w:t>
      </w:r>
      <w:r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  <w:t>和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企业生产、专业认知等</w:t>
      </w:r>
      <w:r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  <w:t>职业规划能力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。</w:t>
      </w:r>
    </w:p>
    <w:p w:rsidR="008B4E8F" w:rsidRDefault="00A95B98">
      <w:pPr>
        <w:widowControl/>
        <w:spacing w:line="360" w:lineRule="atLeast"/>
        <w:ind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  <w:t>3</w:t>
      </w:r>
      <w:r w:rsidRPr="002F76B3">
        <w:rPr>
          <w:rFonts w:ascii="仿宋" w:eastAsia="仿宋" w:hAnsi="仿宋" w:cs="仿宋"/>
          <w:b/>
          <w:color w:val="000000"/>
          <w:kern w:val="0"/>
          <w:sz w:val="28"/>
          <w:szCs w:val="28"/>
          <w:shd w:val="clear" w:color="auto" w:fill="FFFFFF"/>
        </w:rPr>
        <w:t>.</w:t>
      </w:r>
      <w:r w:rsidRPr="009A6837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职业技术素养（</w:t>
      </w:r>
      <w:r w:rsidRPr="009A6837">
        <w:rPr>
          <w:rFonts w:ascii="仿宋" w:eastAsia="仿宋" w:hAnsi="仿宋" w:cs="微软雅黑" w:hint="eastAsia"/>
          <w:color w:val="000000"/>
          <w:kern w:val="0"/>
          <w:sz w:val="28"/>
          <w:szCs w:val="28"/>
          <w:shd w:val="clear" w:color="auto" w:fill="FFFFFF"/>
        </w:rPr>
        <w:t>30</w:t>
      </w:r>
      <w:r w:rsidRPr="009A6837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分）：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考察考生语言理解、表达与沟通能力、应用分析能力和应变能力。</w:t>
      </w:r>
      <w:r w:rsidR="009A6837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考察机电一体化技术相关的工程识图、机械制造、机械装备、电气控制等相关的基础知识。</w:t>
      </w:r>
    </w:p>
    <w:p w:rsidR="008B4E8F" w:rsidRDefault="00A95B98">
      <w:pPr>
        <w:widowControl/>
        <w:spacing w:line="360" w:lineRule="atLeast"/>
        <w:ind w:firstLine="560"/>
        <w:jc w:val="left"/>
        <w:rPr>
          <w:rFonts w:ascii="仿宋" w:eastAsia="仿宋" w:hAnsi="仿宋" w:cs="微软雅黑"/>
          <w:sz w:val="28"/>
          <w:szCs w:val="28"/>
        </w:rPr>
      </w:pPr>
      <w:r>
        <w:rPr>
          <w:rFonts w:ascii="仿宋" w:eastAsia="仿宋" w:hAnsi="仿宋" w:cs="微软雅黑" w:hint="eastAsia"/>
          <w:sz w:val="28"/>
          <w:szCs w:val="28"/>
        </w:rPr>
        <w:t>4.形象</w:t>
      </w:r>
      <w:r>
        <w:rPr>
          <w:rFonts w:ascii="仿宋" w:eastAsia="仿宋" w:hAnsi="仿宋" w:cs="微软雅黑"/>
          <w:sz w:val="28"/>
          <w:szCs w:val="28"/>
        </w:rPr>
        <w:t>气</w:t>
      </w:r>
      <w:r>
        <w:rPr>
          <w:rFonts w:ascii="仿宋" w:eastAsia="仿宋" w:hAnsi="仿宋" w:cs="微软雅黑" w:hint="eastAsia"/>
          <w:sz w:val="28"/>
          <w:szCs w:val="28"/>
        </w:rPr>
        <w:t>质（10分）：穿着整齐</w:t>
      </w:r>
      <w:r>
        <w:rPr>
          <w:rFonts w:ascii="仿宋" w:eastAsia="仿宋" w:hAnsi="仿宋" w:cs="微软雅黑"/>
          <w:sz w:val="28"/>
          <w:szCs w:val="28"/>
        </w:rPr>
        <w:t>得体</w:t>
      </w:r>
      <w:r>
        <w:rPr>
          <w:rFonts w:ascii="仿宋" w:eastAsia="仿宋" w:hAnsi="仿宋" w:cs="微软雅黑" w:hint="eastAsia"/>
          <w:sz w:val="28"/>
          <w:szCs w:val="28"/>
        </w:rPr>
        <w:t>、</w:t>
      </w:r>
      <w:r>
        <w:rPr>
          <w:rFonts w:ascii="仿宋" w:eastAsia="仿宋" w:hAnsi="仿宋" w:cs="微软雅黑"/>
          <w:sz w:val="28"/>
          <w:szCs w:val="28"/>
        </w:rPr>
        <w:t>注意</w:t>
      </w:r>
      <w:r>
        <w:rPr>
          <w:rFonts w:ascii="仿宋" w:eastAsia="仿宋" w:hAnsi="仿宋" w:cs="微软雅黑" w:hint="eastAsia"/>
          <w:sz w:val="28"/>
          <w:szCs w:val="28"/>
        </w:rPr>
        <w:t>自身</w:t>
      </w:r>
      <w:r>
        <w:rPr>
          <w:rFonts w:ascii="仿宋" w:eastAsia="仿宋" w:hAnsi="仿宋" w:cs="微软雅黑"/>
          <w:sz w:val="28"/>
          <w:szCs w:val="28"/>
        </w:rPr>
        <w:t>形象、</w:t>
      </w:r>
      <w:r>
        <w:rPr>
          <w:rFonts w:ascii="仿宋" w:eastAsia="仿宋" w:hAnsi="仿宋" w:cs="微软雅黑" w:hint="eastAsia"/>
          <w:sz w:val="28"/>
          <w:szCs w:val="28"/>
        </w:rPr>
        <w:t>有</w:t>
      </w:r>
      <w:r>
        <w:rPr>
          <w:rFonts w:ascii="仿宋" w:eastAsia="仿宋" w:hAnsi="仿宋" w:cs="微软雅黑"/>
          <w:sz w:val="28"/>
          <w:szCs w:val="28"/>
        </w:rPr>
        <w:t>礼貌、</w:t>
      </w:r>
      <w:r>
        <w:rPr>
          <w:rFonts w:ascii="仿宋" w:eastAsia="仿宋" w:hAnsi="仿宋" w:cs="微软雅黑" w:hint="eastAsia"/>
          <w:sz w:val="28"/>
          <w:szCs w:val="28"/>
        </w:rPr>
        <w:t>尊重考官</w:t>
      </w:r>
      <w:r>
        <w:rPr>
          <w:rFonts w:ascii="仿宋" w:eastAsia="仿宋" w:hAnsi="仿宋" w:cs="微软雅黑"/>
          <w:sz w:val="28"/>
          <w:szCs w:val="28"/>
        </w:rPr>
        <w:t>。</w:t>
      </w:r>
    </w:p>
    <w:p w:rsidR="008B4E8F" w:rsidRDefault="008B4E8F">
      <w:pPr>
        <w:widowControl/>
        <w:spacing w:line="360" w:lineRule="atLeast"/>
        <w:ind w:firstLine="560"/>
        <w:jc w:val="left"/>
        <w:rPr>
          <w:rFonts w:ascii="仿宋" w:eastAsia="仿宋" w:hAnsi="仿宋" w:cs="微软雅黑"/>
          <w:sz w:val="28"/>
          <w:szCs w:val="28"/>
        </w:rPr>
      </w:pPr>
    </w:p>
    <w:p w:rsidR="008B4E8F" w:rsidRDefault="008B4E8F">
      <w:pPr>
        <w:widowControl/>
        <w:shd w:val="clear" w:color="auto" w:fill="FFFFFF"/>
        <w:spacing w:before="750"/>
        <w:jc w:val="right"/>
        <w:rPr>
          <w:rFonts w:ascii="微软雅黑" w:eastAsia="微软雅黑" w:hAnsi="微软雅黑" w:cs="微软雅黑"/>
          <w:color w:val="000000"/>
          <w:sz w:val="18"/>
          <w:szCs w:val="18"/>
        </w:rPr>
      </w:pPr>
    </w:p>
    <w:p w:rsidR="008B4E8F" w:rsidRDefault="00A95B98">
      <w:pPr>
        <w:widowControl/>
        <w:spacing w:line="300" w:lineRule="auto"/>
        <w:ind w:firstLineChars="1300" w:firstLine="3640"/>
        <w:contextualSpacing/>
        <w:jc w:val="right"/>
        <w:rPr>
          <w:rFonts w:ascii="微软雅黑" w:eastAsia="微软雅黑" w:hAnsi="微软雅黑" w:cs="宋体"/>
          <w:kern w:val="0"/>
          <w:sz w:val="28"/>
        </w:rPr>
      </w:pPr>
      <w:r>
        <w:rPr>
          <w:rFonts w:ascii="仿宋_GB2312" w:eastAsia="仿宋_GB2312" w:hAnsi="微软雅黑" w:cs="宋体" w:hint="eastAsia"/>
          <w:sz w:val="28"/>
        </w:rPr>
        <w:t>浙江广厦建设职业技术大学</w:t>
      </w:r>
    </w:p>
    <w:p w:rsidR="008B4E8F" w:rsidRDefault="00A95B98" w:rsidP="001F624B">
      <w:pPr>
        <w:jc w:val="right"/>
        <w:rPr>
          <w:sz w:val="22"/>
        </w:rPr>
      </w:pPr>
      <w:r>
        <w:rPr>
          <w:rFonts w:ascii="仿宋_GB2312" w:eastAsia="仿宋_GB2312" w:hAnsi="微软雅黑" w:cs="宋体" w:hint="eastAsia"/>
          <w:sz w:val="28"/>
        </w:rPr>
        <w:t>二〇二〇年九月</w:t>
      </w:r>
    </w:p>
    <w:p w:rsidR="008B4E8F" w:rsidRDefault="008B4E8F">
      <w:pPr>
        <w:rPr>
          <w:sz w:val="22"/>
        </w:rPr>
      </w:pPr>
    </w:p>
    <w:sectPr w:rsidR="008B4E8F" w:rsidSect="008B4E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C5F1D5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9CF" w:rsidRDefault="00F479CF" w:rsidP="00610B0E">
      <w:r>
        <w:separator/>
      </w:r>
    </w:p>
  </w:endnote>
  <w:endnote w:type="continuationSeparator" w:id="0">
    <w:p w:rsidR="00F479CF" w:rsidRDefault="00F479CF" w:rsidP="00610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9CF" w:rsidRDefault="00F479CF" w:rsidP="00610B0E">
      <w:r>
        <w:separator/>
      </w:r>
    </w:p>
  </w:footnote>
  <w:footnote w:type="continuationSeparator" w:id="0">
    <w:p w:rsidR="00F479CF" w:rsidRDefault="00F479CF" w:rsidP="00610B0E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知一">
    <w15:presenceInfo w15:providerId="WPS Office" w15:userId="757444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8E96336"/>
    <w:rsid w:val="000A2F54"/>
    <w:rsid w:val="00122A0A"/>
    <w:rsid w:val="00124AEA"/>
    <w:rsid w:val="00183278"/>
    <w:rsid w:val="001B22FA"/>
    <w:rsid w:val="001F624B"/>
    <w:rsid w:val="00207796"/>
    <w:rsid w:val="002668CE"/>
    <w:rsid w:val="002924F5"/>
    <w:rsid w:val="002F76B3"/>
    <w:rsid w:val="00301EB1"/>
    <w:rsid w:val="00454171"/>
    <w:rsid w:val="00511D56"/>
    <w:rsid w:val="0053264D"/>
    <w:rsid w:val="00542A82"/>
    <w:rsid w:val="00547A02"/>
    <w:rsid w:val="00592C0D"/>
    <w:rsid w:val="00610B0E"/>
    <w:rsid w:val="006B39AF"/>
    <w:rsid w:val="00711E40"/>
    <w:rsid w:val="008B4E8F"/>
    <w:rsid w:val="00992902"/>
    <w:rsid w:val="009A6837"/>
    <w:rsid w:val="00A82D69"/>
    <w:rsid w:val="00A95B98"/>
    <w:rsid w:val="00AB1B2E"/>
    <w:rsid w:val="00AB21D1"/>
    <w:rsid w:val="00CC6603"/>
    <w:rsid w:val="00D41D74"/>
    <w:rsid w:val="00D52755"/>
    <w:rsid w:val="00E8796F"/>
    <w:rsid w:val="00F04645"/>
    <w:rsid w:val="00F479CF"/>
    <w:rsid w:val="4E8B220C"/>
    <w:rsid w:val="54C80DA0"/>
    <w:rsid w:val="68E96336"/>
    <w:rsid w:val="774A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4E8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rsid w:val="008B4E8F"/>
    <w:pPr>
      <w:jc w:val="left"/>
    </w:pPr>
  </w:style>
  <w:style w:type="paragraph" w:styleId="a4">
    <w:name w:val="footer"/>
    <w:basedOn w:val="a"/>
    <w:link w:val="Char"/>
    <w:rsid w:val="008B4E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rsid w:val="008B4E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rsid w:val="008B4E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rsid w:val="008B4E8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4"/>
    <w:rsid w:val="008B4E8F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7">
    <w:name w:val="annotation reference"/>
    <w:basedOn w:val="a0"/>
    <w:rsid w:val="008B4E8F"/>
    <w:rPr>
      <w:sz w:val="21"/>
      <w:szCs w:val="21"/>
    </w:rPr>
  </w:style>
  <w:style w:type="paragraph" w:styleId="a8">
    <w:name w:val="Balloon Text"/>
    <w:basedOn w:val="a"/>
    <w:link w:val="Char1"/>
    <w:rsid w:val="00A95B98"/>
    <w:rPr>
      <w:sz w:val="18"/>
      <w:szCs w:val="18"/>
    </w:rPr>
  </w:style>
  <w:style w:type="character" w:customStyle="1" w:styleId="Char1">
    <w:name w:val="批注框文本 Char"/>
    <w:basedOn w:val="a0"/>
    <w:link w:val="a8"/>
    <w:rsid w:val="00A95B9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3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dcterms:created xsi:type="dcterms:W3CDTF">2020-09-23T08:43:00Z</dcterms:created>
  <dcterms:modified xsi:type="dcterms:W3CDTF">2020-09-25T08:04:00Z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